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129" w:rsidRPr="00380129" w:rsidRDefault="00380129" w:rsidP="00380129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color w:val="000000"/>
          <w:kern w:val="36"/>
          <w:sz w:val="33"/>
          <w:szCs w:val="33"/>
          <w:lang w:eastAsia="ru-RU"/>
        </w:rPr>
      </w:pPr>
      <w:r w:rsidRPr="00380129">
        <w:rPr>
          <w:rFonts w:ascii="Arial" w:eastAsia="Times New Roman" w:hAnsi="Arial" w:cs="Arial"/>
          <w:color w:val="000000"/>
          <w:kern w:val="36"/>
          <w:sz w:val="33"/>
          <w:szCs w:val="33"/>
          <w:lang w:eastAsia="ru-RU"/>
        </w:rPr>
        <w:t>Модуль 1.2. Формы обучения. Урок – основная форма учебного процесса в школе опорная схема лекции</w:t>
      </w:r>
    </w:p>
    <w:p w:rsidR="00380129" w:rsidRPr="00380129" w:rsidRDefault="00380129" w:rsidP="00380129">
      <w:pPr>
        <w:spacing w:after="0" w:line="240" w:lineRule="auto"/>
        <w:jc w:val="center"/>
        <w:outlineLvl w:val="1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  <w:r w:rsidRPr="00380129">
        <w:rPr>
          <w:rFonts w:ascii="Arial" w:eastAsia="Times New Roman" w:hAnsi="Arial" w:cs="Arial"/>
          <w:noProof/>
          <w:color w:val="000000"/>
          <w:sz w:val="33"/>
          <w:szCs w:val="33"/>
          <w:lang w:eastAsia="ru-RU"/>
        </w:rPr>
        <w:drawing>
          <wp:anchor distT="0" distB="0" distL="114300" distR="114300" simplePos="0" relativeHeight="251659264" behindDoc="0" locked="0" layoutInCell="1" allowOverlap="0" wp14:anchorId="556CB99B" wp14:editId="40381945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1" name="Рисунок 2" descr="https://studfiles.net/html/2706/313/html_GHklgMXrWk.ICEz/img-fa5xt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s.net/html/2706/313/html_GHklgMXrWk.ICEz/img-fa5xtm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0129">
        <w:rPr>
          <w:rFonts w:ascii="Arial" w:eastAsia="Times New Roman" w:hAnsi="Arial" w:cs="Arial"/>
          <w:noProof/>
          <w:color w:val="000000"/>
          <w:sz w:val="33"/>
          <w:szCs w:val="33"/>
          <w:lang w:eastAsia="ru-RU"/>
        </w:rPr>
        <w:drawing>
          <wp:anchor distT="0" distB="0" distL="114300" distR="114300" simplePos="0" relativeHeight="251660288" behindDoc="0" locked="0" layoutInCell="1" allowOverlap="0" wp14:anchorId="47194B8C" wp14:editId="5AE79B7F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2" name="Рисунок 2" descr="https://studfiles.net/html/2706/313/html_GHklgMXrWk.ICEz/img-wY6NX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s.net/html/2706/313/html_GHklgMXrWk.ICEz/img-wY6NXg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0129">
        <w:rPr>
          <w:rFonts w:ascii="Arial" w:eastAsia="Times New Roman" w:hAnsi="Arial" w:cs="Arial"/>
          <w:noProof/>
          <w:color w:val="000000"/>
          <w:sz w:val="33"/>
          <w:szCs w:val="33"/>
          <w:lang w:eastAsia="ru-RU"/>
        </w:rPr>
        <w:drawing>
          <wp:anchor distT="0" distB="0" distL="114300" distR="114300" simplePos="0" relativeHeight="251661312" behindDoc="0" locked="0" layoutInCell="1" allowOverlap="0" wp14:anchorId="30740457" wp14:editId="0F18CC15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3" name="Рисунок 3" descr="https://studfiles.net/html/2706/313/html_GHklgMXrWk.ICEz/img-7lvP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tudfiles.net/html/2706/313/html_GHklgMXrWk.ICEz/img-7lvPg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0129">
        <w:rPr>
          <w:rFonts w:ascii="Arial" w:eastAsia="Times New Roman" w:hAnsi="Arial" w:cs="Arial"/>
          <w:noProof/>
          <w:color w:val="000000"/>
          <w:sz w:val="33"/>
          <w:szCs w:val="33"/>
          <w:lang w:eastAsia="ru-RU"/>
        </w:rPr>
        <w:drawing>
          <wp:anchor distT="0" distB="0" distL="114300" distR="114300" simplePos="0" relativeHeight="251662336" behindDoc="0" locked="0" layoutInCell="1" allowOverlap="0" wp14:anchorId="6DD74635" wp14:editId="28DAA626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4" name="Рисунок 4" descr="https://studfiles.net/html/2706/313/html_GHklgMXrWk.ICEz/img-cPxpc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tudfiles.net/html/2706/313/html_GHklgMXrWk.ICEz/img-cPxpcW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0129">
        <w:rPr>
          <w:rFonts w:ascii="Arial" w:eastAsia="Times New Roman" w:hAnsi="Arial" w:cs="Arial"/>
          <w:noProof/>
          <w:color w:val="000000"/>
          <w:sz w:val="33"/>
          <w:szCs w:val="33"/>
          <w:lang w:eastAsia="ru-RU"/>
        </w:rPr>
        <w:drawing>
          <wp:anchor distT="0" distB="0" distL="114300" distR="114300" simplePos="0" relativeHeight="251663360" behindDoc="0" locked="0" layoutInCell="1" allowOverlap="0" wp14:anchorId="76AD5FD4" wp14:editId="65115159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5" name="Рисунок 5" descr="https://studfiles.net/html/2706/313/html_GHklgMXrWk.ICEz/img-5k4Oj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tudfiles.net/html/2706/313/html_GHklgMXrWk.ICEz/img-5k4Ojk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0129">
        <w:rPr>
          <w:rFonts w:ascii="Arial" w:eastAsia="Times New Roman" w:hAnsi="Arial" w:cs="Arial"/>
          <w:color w:val="000000"/>
          <w:sz w:val="30"/>
          <w:szCs w:val="30"/>
          <w:lang w:eastAsia="ru-RU"/>
        </w:rPr>
        <w:t>Развитие форм организации обучения</w:t>
      </w:r>
    </w:p>
    <w:p w:rsidR="00380129" w:rsidRPr="00380129" w:rsidRDefault="00380129" w:rsidP="0038012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b/>
          <w:bCs/>
          <w:noProof/>
          <w:color w:val="000000"/>
          <w:sz w:val="30"/>
          <w:szCs w:val="30"/>
          <w:lang w:eastAsia="ru-RU"/>
        </w:rPr>
        <w:drawing>
          <wp:anchor distT="0" distB="0" distL="114300" distR="114300" simplePos="0" relativeHeight="251664384" behindDoc="0" locked="0" layoutInCell="1" allowOverlap="0" wp14:anchorId="74423C87" wp14:editId="33AF77FC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6" name="Рисунок 6" descr="https://studfiles.net/html/2706/313/html_GHklgMXrWk.ICEz/img-4QtVJ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tudfiles.net/html/2706/313/html_GHklgMXrWk.ICEz/img-4QtVJl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0129">
        <w:rPr>
          <w:rFonts w:ascii="Arial" w:eastAsia="Times New Roman" w:hAnsi="Arial" w:cs="Arial"/>
          <w:b/>
          <w:bCs/>
          <w:noProof/>
          <w:color w:val="000000"/>
          <w:sz w:val="30"/>
          <w:szCs w:val="30"/>
          <w:lang w:eastAsia="ru-RU"/>
        </w:rPr>
        <w:drawing>
          <wp:anchor distT="0" distB="0" distL="114300" distR="114300" simplePos="0" relativeHeight="251665408" behindDoc="0" locked="0" layoutInCell="1" allowOverlap="0" wp14:anchorId="2C18F244" wp14:editId="6785A43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7" name="Рисунок 7" descr="https://studfiles.net/html/2706/313/html_GHklgMXrWk.ICEz/img-qDbTw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tudfiles.net/html/2706/313/html_GHklgMXrWk.ICEz/img-qDbTwL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0129">
        <w:rPr>
          <w:rFonts w:ascii="Arial" w:eastAsia="Times New Roman" w:hAnsi="Arial" w:cs="Arial"/>
          <w:b/>
          <w:bCs/>
          <w:noProof/>
          <w:color w:val="000000"/>
          <w:sz w:val="30"/>
          <w:szCs w:val="30"/>
          <w:lang w:eastAsia="ru-RU"/>
        </w:rPr>
        <w:drawing>
          <wp:anchor distT="0" distB="0" distL="114300" distR="114300" simplePos="0" relativeHeight="251666432" behindDoc="0" locked="0" layoutInCell="1" allowOverlap="0" wp14:anchorId="5412F1D8" wp14:editId="29BD6BDE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8" name="Рисунок 8" descr="https://studfiles.net/html/2706/313/html_GHklgMXrWk.ICEz/img-BCfj9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tudfiles.net/html/2706/313/html_GHklgMXrWk.ICEz/img-BCfj9T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0129">
        <w:rPr>
          <w:rFonts w:ascii="Arial" w:eastAsia="Times New Roman" w:hAnsi="Arial" w:cs="Arial"/>
          <w:b/>
          <w:bCs/>
          <w:noProof/>
          <w:color w:val="000000"/>
          <w:sz w:val="30"/>
          <w:szCs w:val="30"/>
          <w:lang w:eastAsia="ru-RU"/>
        </w:rPr>
        <w:drawing>
          <wp:anchor distT="0" distB="0" distL="114300" distR="114300" simplePos="0" relativeHeight="251667456" behindDoc="0" locked="0" layoutInCell="1" allowOverlap="0" wp14:anchorId="75D4CED2" wp14:editId="05BB709B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9" name="Рисунок 9" descr="https://studfiles.net/html/2706/313/html_GHklgMXrWk.ICEz/img-1RaHl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tudfiles.net/html/2706/313/html_GHklgMXrWk.ICEz/img-1RaHlX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дифференцированная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8480" behindDoc="0" locked="0" layoutInCell="1" allowOverlap="0" wp14:anchorId="000F48F3" wp14:editId="2D3FCC21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10" name="Рисунок 10" descr="https://studfiles.net/html/2706/313/html_GHklgMXrWk.ICEz/img-B7D4v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tudfiles.net/html/2706/313/html_GHklgMXrWk.ICEz/img-B7D4vb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0129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9504" behindDoc="0" locked="0" layoutInCell="1" allowOverlap="0" wp14:anchorId="656E5317" wp14:editId="20C64984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11" name="Рисунок 11" descr="https://studfiles.net/html/2706/313/html_GHklgMXrWk.ICEz/img-pgMw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studfiles.net/html/2706/313/html_GHklgMXrWk.ICEz/img-pgMwc4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0129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70528" behindDoc="0" locked="0" layoutInCell="1" allowOverlap="0" wp14:anchorId="547677C4" wp14:editId="0A65BA73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12" name="Рисунок 12" descr="https://studfiles.net/html/2706/313/html_GHklgMXrWk.ICEz/img-jOiCd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studfiles.net/html/2706/313/html_GHklgMXrWk.ICEz/img-jOiCdT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0129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71552" behindDoc="0" locked="0" layoutInCell="1" allowOverlap="0" wp14:anchorId="5FDD7C95" wp14:editId="6994E358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13" name="Рисунок 13" descr="https://studfiles.net/html/2706/313/html_GHklgMXrWk.ICEz/img-BpnK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studfiles.net/html/2706/313/html_GHklgMXrWk.ICEz/img-BpnKg2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0129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72576" behindDoc="0" locked="0" layoutInCell="1" allowOverlap="0" wp14:anchorId="4F014CED" wp14:editId="01537869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14" name="Рисунок 14" descr="https://studfiles.net/html/2706/313/html_GHklgMXrWk.ICEz/img-E0EES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studfiles.net/html/2706/313/html_GHklgMXrWk.ICEz/img-E0EESV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0129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73600" behindDoc="0" locked="0" layoutInCell="1" allowOverlap="0" wp14:anchorId="7FF0F00B" wp14:editId="182C6F54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15" name="Рисунок 15" descr="https://studfiles.net/html/2706/313/html_GHklgMXrWk.ICEz/img-HG4ix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studfiles.net/html/2706/313/html_GHklgMXrWk.ICEz/img-HG4ixL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012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Структура комбинированного урока:</w:t>
      </w:r>
    </w:p>
    <w:p w:rsidR="00380129" w:rsidRPr="00380129" w:rsidRDefault="00380129" w:rsidP="0038012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организация учащихся к занятиям</w:t>
      </w:r>
    </w:p>
    <w:p w:rsidR="00380129" w:rsidRPr="00380129" w:rsidRDefault="00380129" w:rsidP="0038012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повторительно – обучающая работа</w:t>
      </w:r>
    </w:p>
    <w:p w:rsidR="00380129" w:rsidRPr="00380129" w:rsidRDefault="00380129" w:rsidP="0038012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сообщение новой темы и задач, мотивация</w:t>
      </w:r>
    </w:p>
    <w:p w:rsidR="00380129" w:rsidRPr="00380129" w:rsidRDefault="00380129" w:rsidP="0038012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изложение нового материала</w:t>
      </w:r>
    </w:p>
    <w:p w:rsidR="00380129" w:rsidRPr="00380129" w:rsidRDefault="00380129" w:rsidP="0038012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закрепление нового</w:t>
      </w:r>
    </w:p>
    <w:p w:rsidR="00380129" w:rsidRPr="00380129" w:rsidRDefault="00380129" w:rsidP="0038012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подведение итогов</w:t>
      </w:r>
    </w:p>
    <w:p w:rsidR="00380129" w:rsidRPr="00380129" w:rsidRDefault="00380129" w:rsidP="0038012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домашнее задание</w:t>
      </w:r>
    </w:p>
    <w:p w:rsidR="00380129" w:rsidRPr="00380129" w:rsidRDefault="00380129" w:rsidP="0038012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конец урока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Урок</w:t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является коллективной фор</w:t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мой обучения, которой присущи постоянный состав учащихся, устойчивые временные рамки занятий (45 мин), заранее составленное их расписание и организация учебной работы над одним и тем же материалом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Вопросы для изучения</w:t>
      </w:r>
    </w:p>
    <w:p w:rsidR="00380129" w:rsidRPr="00380129" w:rsidRDefault="00380129" w:rsidP="0038012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Понятие о формах организации процесса обучения.</w:t>
      </w:r>
    </w:p>
    <w:p w:rsidR="00380129" w:rsidRPr="00380129" w:rsidRDefault="00380129" w:rsidP="0038012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Общие (индивидуальная, индивидуально-обособленная, групповая, коллективная, фронтальная) и конкретные (урок и внеурочные – факультативы, кружки, олимпиады, экскурсии) формы организации обучения.</w:t>
      </w:r>
    </w:p>
    <w:p w:rsidR="00380129" w:rsidRPr="00380129" w:rsidRDefault="00380129" w:rsidP="0038012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Урок – основная форма организации учебного процесса, типология, структура уроков и современные требования к уроку.</w:t>
      </w:r>
    </w:p>
    <w:p w:rsidR="00380129" w:rsidRPr="00380129" w:rsidRDefault="00380129" w:rsidP="0038012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Развитие форм организации обучения в дидактике и прогрессивном педагогическом опыте.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Цель изучения:</w:t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сформировать у студентов понятие формы организации обучения: классно-урочной системы; заложить умения сопоставлять назначение различных форм организации обучения, оценивать их результативность в соответствии с целями и задачами образовательного процесса.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Форма изучения: </w:t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практическое занятие, самостоятельная работа студента.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Что записать в ваш педагогический словарь</w:t>
      </w:r>
      <w:r w:rsidRPr="00380129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74624" behindDoc="0" locked="0" layoutInCell="1" allowOverlap="0" wp14:anchorId="5935CEEE" wp14:editId="6A64A771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581025" cy="447675"/>
            <wp:effectExtent l="0" t="0" r="9525" b="9525"/>
            <wp:wrapSquare wrapText="bothSides"/>
            <wp:docPr id="16" name="Рисунок 16" descr="https://studfiles.net/html/2706/313/html_GHklgMXrWk.ICEz/img-S4Fl9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tudfiles.net/html/2706/313/html_GHklgMXrWk.ICEz/img-S4Fl9T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Форма -</w:t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латинское слово </w:t>
      </w:r>
      <w:proofErr w:type="spellStart"/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forma</w:t>
      </w:r>
      <w:proofErr w:type="spellEnd"/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означает </w:t>
      </w:r>
      <w:r w:rsidRPr="00380129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наружный вид, внешнее очертание; </w:t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система организации чего-либо.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Форма организации обучения - </w:t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как дидактическая категория обозначает внешнюю сторону орга</w:t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низации учебного процесса, которая связана с количеством обучаемых уча</w:t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щихся, временем и местом обучения, а также порядком его осуществления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lastRenderedPageBreak/>
        <w:t>Индивидуальная форма организации обучения </w:t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– форма организации обучения, при которой учитель работает индивидуально с каждым учеником.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Фронтальная форма организации обучения - </w:t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форма организации обучения, при которой учитель работает одновременно со всеми учениками.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Групповая форма организации - </w:t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форма организации обучения, при которой учитель выделяет в классе группы по каким-то признакам и организует работу учеников в таких группах.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Классно-урочная система – </w:t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коллективная форма организации обучения, при которой:</w:t>
      </w:r>
    </w:p>
    <w:p w:rsidR="00380129" w:rsidRPr="00380129" w:rsidRDefault="00380129" w:rsidP="0038012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ученики примерно одного возраста и уровня подготовки развиваются на классы;</w:t>
      </w:r>
    </w:p>
    <w:p w:rsidR="00380129" w:rsidRPr="00380129" w:rsidRDefault="00380129" w:rsidP="0038012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класс работает по единому годовому плану и программе;</w:t>
      </w:r>
    </w:p>
    <w:p w:rsidR="00380129" w:rsidRPr="00380129" w:rsidRDefault="00380129" w:rsidP="0038012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основной единицей занятий является урок, как правило, по одному предмету и теме.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Урок - </w:t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основная фор</w:t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softHyphen/>
        <w:t>ма обучения, которой присущи постоянный состав учащихся, устойчивые временные рамки занятий (45 мин), заранее составленное их расписание и организация учебной работы над одним и тем же материалом.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Структура урока – </w:t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совокупность его элементов и этапов, выстроенных в определенной последовательности согласно дидактическим целям.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Блок самоконтроля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75648" behindDoc="0" locked="0" layoutInCell="1" allowOverlap="0" wp14:anchorId="005060E6" wp14:editId="7720591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723900" cy="628650"/>
            <wp:effectExtent l="0" t="0" r="0" b="0"/>
            <wp:wrapSquare wrapText="bothSides"/>
            <wp:docPr id="17" name="Рисунок 17" descr="https://studfiles.net/html/2706/313/html_GHklgMXrWk.ICEz/img-eXRYW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studfiles.net/html/2706/313/html_GHklgMXrWk.ICEz/img-eXRYWf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0129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По итогам изучения данной темы вы можете знать:</w:t>
      </w:r>
    </w:p>
    <w:p w:rsidR="00380129" w:rsidRPr="00380129" w:rsidRDefault="00380129" w:rsidP="0038012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сущность понятий «организационная форма обучения» и «урок»;</w:t>
      </w:r>
    </w:p>
    <w:p w:rsidR="00380129" w:rsidRPr="00380129" w:rsidRDefault="00380129" w:rsidP="0038012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соотношение содержания понятий индивидуальной, фронтальной и групповой форм организации обучения в историческом аспекте;</w:t>
      </w:r>
    </w:p>
    <w:p w:rsidR="00380129" w:rsidRPr="00380129" w:rsidRDefault="00380129" w:rsidP="0038012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возможности конкретных организационных форм обучения для формирования мотивов обучения и активизации познавательной деятельности учеников;</w:t>
      </w:r>
    </w:p>
    <w:p w:rsidR="00380129" w:rsidRPr="00380129" w:rsidRDefault="00380129" w:rsidP="0038012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типологию уроков и структуру уроков различного типа;</w:t>
      </w:r>
    </w:p>
    <w:p w:rsidR="00380129" w:rsidRPr="00380129" w:rsidRDefault="00380129" w:rsidP="0038012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основные современные тенденции совершенствования организационных форм обучения.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По итогам изучения данной темы вы можете уметь:</w:t>
      </w:r>
    </w:p>
    <w:p w:rsidR="00380129" w:rsidRPr="00380129" w:rsidRDefault="00380129" w:rsidP="0038012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анализировать влияние конкретных организационных форм и типов уроков на мотивы и познавательную активность учащихся;</w:t>
      </w:r>
    </w:p>
    <w:p w:rsidR="00380129" w:rsidRPr="00380129" w:rsidRDefault="00380129" w:rsidP="0038012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выбирать организационные формы с учетом целей и задач обучения, а также возрастных и индивидуальных особенностей учеников.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Подготовка к семинарскому занятию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Вопросы и задания для самопроверки</w:t>
      </w:r>
    </w:p>
    <w:p w:rsidR="00380129" w:rsidRPr="00380129" w:rsidRDefault="00380129" w:rsidP="0038012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Что такое организационные формы обучения?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Организационные формы обучения - это виды учебных занятий, отличающихся друг от друга дидактическими целями, составом учащихся, местом проведения, продолжительностью, содержанием деятельности преподавателя и учащихся. В организационных формах обучения реализуется система взаимодействия учения и управления учебной деятельностью по определенному, заранее установленному порядку и режиму.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рамках различных организационных форм обучения преподаватель обеспечивает активную познавательную деятельность учащихся, используя фронтальную, групповую и индивидуальную работу.</w:t>
      </w:r>
    </w:p>
    <w:p w:rsidR="00380129" w:rsidRPr="00380129" w:rsidRDefault="00380129" w:rsidP="0038012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Какие основные формы организации обучения сложились в истории развития школы?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истории развития школы складывались различные формы обучения </w:t>
      </w:r>
      <w:proofErr w:type="gramStart"/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Они</w:t>
      </w:r>
      <w:proofErr w:type="gramEnd"/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обусловлены, с одной стороны, потребностями общественно-экономического развития, а с другой - уровнем развития педагогической науки протяжении веков. Наиболее заметный след оставили такие формы организации обучения: индивидуальная, групповая, классно-урочная, </w:t>
      </w:r>
      <w:proofErr w:type="spellStart"/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белл</w:t>
      </w:r>
      <w:proofErr w:type="spellEnd"/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-ланкастерская, дальтон-план, бригадно-лабораторная</w:t>
      </w:r>
    </w:p>
    <w:p w:rsidR="00380129" w:rsidRPr="00380129" w:rsidRDefault="00380129" w:rsidP="0038012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Какими особенностями характеризуется классно-урочная форма организации обучения?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Классно-урочную форму организации обучения отличают следующие особенности: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— постоянный состав учащихся примерно одного возраста и уровня подготовленности (класс);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— каждый класс работает в соответствии со своим годовым планом (планирование обучения);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— учебный процесс осуществляется в виде отдельных взаимосвязанных, следующих одна за другой частей (уроков);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— каждый урок посвящается только одному предмету (монизм);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— постоянное чередование уроков (расписание);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— руководящая роль учителя (педагогическое управление);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— применение различных видов и форм познавательной деятельности учащихся (вариативность деятельности).</w:t>
      </w:r>
    </w:p>
    <w:p w:rsidR="00380129" w:rsidRPr="00380129" w:rsidRDefault="00380129" w:rsidP="0038012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Каковы общие требования к современному уроку?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Целеполагание.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Мотивация.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Практическая значимость знаний и умений.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4. Отбор содержания, обязательного для усвоения каждым учащимся.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5. </w:t>
      </w:r>
      <w:proofErr w:type="spellStart"/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Интегративность</w:t>
      </w:r>
      <w:proofErr w:type="spellEnd"/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знаний, отработка </w:t>
      </w:r>
      <w:proofErr w:type="spellStart"/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общеучебных</w:t>
      </w:r>
      <w:proofErr w:type="spellEnd"/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умений и навыков.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 Построение каждого этапа урока по схеме: задача – деятельность учащихся по выполнению задачи – итог деятельности – контроль уровня выполнения.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 Подведение итогов каждого этапа урока, наличие обратной связи на каждом этапе урока.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 Наличие блока самостоятельного получения знаний учащимися в процессе работы с различными источниками информации.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9. Организация групповой работы, позволяющей каждому ученику говорить и осваивать нормы работы в коллективе.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10. Использование системы самоконтроля и взаимоконтроля.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11. Качественная положительная оценка деятельности учащихся.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12. Рефлексия.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13. </w:t>
      </w:r>
      <w:proofErr w:type="spellStart"/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Минимализация</w:t>
      </w:r>
      <w:proofErr w:type="spellEnd"/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вариативность домашнего задания. 14. Организация психологического комфорта на уроке.</w:t>
      </w:r>
    </w:p>
    <w:p w:rsidR="00380129" w:rsidRPr="00380129" w:rsidRDefault="00380129" w:rsidP="0038012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Чем обусловлено деление уроков на типы? По каким критериям осуществляется классификация уроков?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Изучение сущности и структуры урока приводит, к выводу, что урок является сложным педагогическим объектом. Как и всякие сложные объекты, уроки могут бить разделены на типы по различным признакам. Этим объясняется существование многочисленных классификаций уроков. В теории и практике обучения ведущее значение отводится следующим типологиям уроков: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 основной дидактической цели;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 основному способу их проведения;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по основным этапам учебного процесса.</w:t>
      </w:r>
    </w:p>
    <w:p w:rsidR="00380129" w:rsidRPr="00380129" w:rsidRDefault="00380129" w:rsidP="0038012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Назовите основные типы уроков и их структуры.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основной дидактической цели выделяют такие типы уроков: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sym w:font="Symbol" w:char="F050"/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 урок ознакомления с новым материалом;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sym w:font="Symbol" w:char="F050"/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     урок </w:t>
      </w:r>
      <w:proofErr w:type="gramStart"/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закрепления</w:t>
      </w:r>
      <w:proofErr w:type="gramEnd"/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изученного;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sym w:font="Symbol" w:char="F050"/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 урок применения знаний и умений;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sym w:font="Symbol" w:char="F050"/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 урок обобщения и систематизации знаний;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sym w:font="Symbol" w:char="F050"/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 урок проверки и коррекции знаний и умений;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sym w:font="Symbol" w:char="F050"/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 комбинированный урок.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Типологией по основному способу проведения их подразделяют на уроки: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sym w:font="Symbol" w:char="F050"/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 в форме беседы;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sym w:font="Symbol" w:char="F050"/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 лекции;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sym w:font="Symbol" w:char="F050"/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 экскурсии;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sym w:font="Symbol" w:char="F050"/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     </w:t>
      </w:r>
      <w:proofErr w:type="spellStart"/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киноуроки</w:t>
      </w:r>
      <w:proofErr w:type="spellEnd"/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sym w:font="Symbol" w:char="F050"/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 самостоятельная работа учащихся;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sym w:font="Symbol" w:char="F050"/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 лабораторные и практические работы;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sym w:font="Symbol" w:char="F050"/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 сочетание различных форм занятий.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 же за основу типологии, берутся основные этапы учебного процесса, то выделяют уроки: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sym w:font="Symbol" w:char="F050"/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 вводные;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sym w:font="Symbol" w:char="F050"/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 первичного ознакомления материалом;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sym w:font="Symbol" w:char="F050"/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 образования понятий, установления законов и правил;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sym w:font="Symbol" w:char="F050"/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 применения полученных правил на практике;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sym w:font="Symbol" w:char="F050"/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 повторения и обобщения;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sym w:font="Symbol" w:char="F050"/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 контрольные;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sym w:font="Symbol" w:char="F050"/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 смешанные или комбинированные.</w:t>
      </w:r>
    </w:p>
    <w:p w:rsidR="00380129" w:rsidRPr="00380129" w:rsidRDefault="00380129" w:rsidP="0038012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Какие преимущества и недостатки имеет комбинированный урок?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комбинированном уроке учитель может достичь нескольких целей. Элементы (этапы) урока могут быть скомбинированы в любой последовательности, что делает урок гибким и применимым для решения большого круга учебно-воспитательных задач. Кроме своего важного преимущества — возможности достигать на одном уроке нескольких целей, комбинированный урок имеет и недостатки: практически недостает времени не только на усвоение новых знаний, но и на все другие виды познавательной деятельности.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Контрольный тест</w:t>
      </w:r>
    </w:p>
    <w:p w:rsidR="00380129" w:rsidRPr="00380129" w:rsidRDefault="00380129" w:rsidP="0038012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Что такое форма организации обучения?</w:t>
      </w:r>
    </w:p>
    <w:p w:rsidR="00380129" w:rsidRPr="00380129" w:rsidRDefault="00380129" w:rsidP="0038012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Согласованное взаимодействие учителя и учащихся, регулируемое заранее установленным порядком и режимом;</w:t>
      </w:r>
    </w:p>
    <w:p w:rsidR="00380129" w:rsidRPr="00380129" w:rsidRDefault="00380129" w:rsidP="0038012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система устойчивых связей компонентов внутри процесса обучения;</w:t>
      </w:r>
    </w:p>
    <w:p w:rsidR="00380129" w:rsidRPr="00380129" w:rsidRDefault="00380129" w:rsidP="0038012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З) внешняя сторона организации учебного процесса;</w:t>
      </w:r>
    </w:p>
    <w:p w:rsidR="00380129" w:rsidRPr="00380129" w:rsidRDefault="00380129" w:rsidP="0038012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способ организации учебной работы учителя и учащихся;</w:t>
      </w:r>
    </w:p>
    <w:p w:rsidR="00380129" w:rsidRPr="00380129" w:rsidRDefault="00380129" w:rsidP="0038012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(Ваш вариант ответа)</w:t>
      </w:r>
    </w:p>
    <w:p w:rsidR="00380129" w:rsidRPr="00380129" w:rsidRDefault="00380129" w:rsidP="0038012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 чем заключается различие между понятиями «форма организации обучения» и «метод обучения»?</w:t>
      </w:r>
    </w:p>
    <w:tbl>
      <w:tblPr>
        <w:tblW w:w="95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9"/>
        <w:gridCol w:w="3206"/>
        <w:gridCol w:w="3190"/>
      </w:tblGrid>
      <w:tr w:rsidR="00380129" w:rsidRPr="00380129" w:rsidTr="00380129"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0129" w:rsidRPr="00380129" w:rsidRDefault="00380129" w:rsidP="003801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801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Понятие</w:t>
            </w:r>
          </w:p>
        </w:tc>
        <w:tc>
          <w:tcPr>
            <w:tcW w:w="2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0129" w:rsidRPr="00380129" w:rsidRDefault="00380129" w:rsidP="003801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801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Общие черты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0129" w:rsidRPr="00380129" w:rsidRDefault="00380129" w:rsidP="003801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801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Различия</w:t>
            </w:r>
          </w:p>
        </w:tc>
      </w:tr>
      <w:tr w:rsidR="00380129" w:rsidRPr="00380129" w:rsidTr="00380129"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0129" w:rsidRPr="00380129" w:rsidRDefault="00380129" w:rsidP="003801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801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Форма организации</w:t>
            </w:r>
          </w:p>
          <w:p w:rsidR="00380129" w:rsidRPr="00380129" w:rsidRDefault="00380129" w:rsidP="003801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801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2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0129" w:rsidRPr="00380129" w:rsidRDefault="00380129" w:rsidP="003801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801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Нацелены на передачу знаний. навыков и умений между учителем и учениками.</w:t>
            </w:r>
          </w:p>
        </w:tc>
        <w:tc>
          <w:tcPr>
            <w:tcW w:w="29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0129" w:rsidRPr="00380129" w:rsidRDefault="00380129" w:rsidP="003801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801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Метод обучения предполагает передачу знаний, умений и навыков между учителем и учениками определенным способом, а форма организации обучения предполагает в каких условиях происходит данная передача знаний</w:t>
            </w:r>
          </w:p>
        </w:tc>
      </w:tr>
      <w:tr w:rsidR="00380129" w:rsidRPr="00380129" w:rsidTr="00380129"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0129" w:rsidRPr="00380129" w:rsidRDefault="00380129" w:rsidP="003801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801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Метод обучения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0129" w:rsidRPr="00380129" w:rsidRDefault="00380129" w:rsidP="003801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0129" w:rsidRPr="00380129" w:rsidRDefault="00380129" w:rsidP="003801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80129" w:rsidRPr="00380129" w:rsidRDefault="00380129" w:rsidP="0038012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Прочитайте и вставьте необходимые термины в следующий отрывок.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Организационные формы обучения определяются </w:t>
      </w:r>
      <w:r w:rsidRPr="00380129"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целями и з</w:t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адачами обучения </w:t>
      </w:r>
      <w:r w:rsidRPr="00380129"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 xml:space="preserve">количеством </w:t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учащихся, охваченных и </w:t>
      </w:r>
      <w:proofErr w:type="spellStart"/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дактическим</w:t>
      </w:r>
      <w:proofErr w:type="spellEnd"/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воздействием, характерными </w:t>
      </w:r>
      <w:r w:rsidRPr="00380129"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 xml:space="preserve">особенностями </w:t>
      </w:r>
      <w:proofErr w:type="spellStart"/>
      <w:r w:rsidRPr="00380129"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отдельных______пред</w:t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метов</w:t>
      </w:r>
      <w:proofErr w:type="spellEnd"/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временем работы учащихся, учебными пособиями и т п. (</w:t>
      </w:r>
      <w:proofErr w:type="spellStart"/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Куписевич</w:t>
      </w:r>
      <w:proofErr w:type="spellEnd"/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Ч. Основы общей дидактики. — М.: Высшая школа, 1986).</w:t>
      </w:r>
    </w:p>
    <w:p w:rsidR="00380129" w:rsidRPr="00380129" w:rsidRDefault="00380129" w:rsidP="00380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8012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4.Рассмотрите и проанализируйте ряд определений понятия «форма организации обучения».</w:t>
      </w:r>
      <w:r w:rsidRPr="0038012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Заполните таблицу.</w:t>
      </w:r>
    </w:p>
    <w:tbl>
      <w:tblPr>
        <w:tblW w:w="95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036"/>
        <w:gridCol w:w="2175"/>
        <w:gridCol w:w="2374"/>
      </w:tblGrid>
      <w:tr w:rsidR="00380129" w:rsidRPr="00380129" w:rsidTr="00380129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0129" w:rsidRPr="00380129" w:rsidRDefault="00380129" w:rsidP="003801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801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Определение понятия «форма организации обучения»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0129" w:rsidRPr="00380129" w:rsidRDefault="00380129" w:rsidP="003801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801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Что общего</w:t>
            </w:r>
          </w:p>
        </w:tc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0129" w:rsidRPr="00380129" w:rsidRDefault="00380129" w:rsidP="003801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801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чем расходятся</w:t>
            </w:r>
          </w:p>
        </w:tc>
      </w:tr>
      <w:tr w:rsidR="00380129" w:rsidRPr="00380129" w:rsidTr="00380129">
        <w:trPr>
          <w:trHeight w:val="1635"/>
        </w:trPr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0129" w:rsidRPr="00380129" w:rsidRDefault="00380129" w:rsidP="003801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801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«…Организационную форму обучения мы </w:t>
            </w:r>
            <w:proofErr w:type="gramStart"/>
            <w:r w:rsidRPr="003801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определим</w:t>
            </w:r>
            <w:proofErr w:type="gramEnd"/>
            <w:r w:rsidRPr="003801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как взаимодействие учителя и учащихся, регулируемое определенным, заранее установленным порядком и режимом. (И. Я. </w:t>
            </w:r>
            <w:proofErr w:type="spellStart"/>
            <w:r w:rsidRPr="003801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Лернер</w:t>
            </w:r>
            <w:proofErr w:type="spellEnd"/>
            <w:r w:rsidRPr="003801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М. Н. </w:t>
            </w:r>
            <w:proofErr w:type="spellStart"/>
            <w:r w:rsidRPr="003801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Скаткин</w:t>
            </w:r>
            <w:proofErr w:type="spellEnd"/>
            <w:r w:rsidRPr="003801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, Н. М. </w:t>
            </w:r>
            <w:proofErr w:type="spellStart"/>
            <w:r w:rsidRPr="003801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Шахмаев</w:t>
            </w:r>
            <w:proofErr w:type="spellEnd"/>
            <w:r w:rsidRPr="003801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0129" w:rsidRPr="00380129" w:rsidRDefault="00380129" w:rsidP="003801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801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 организации обучения происходит взаимодействие учителя и учащегося, в определенном порядке и с определенным режимом.</w:t>
            </w:r>
          </w:p>
        </w:tc>
        <w:tc>
          <w:tcPr>
            <w:tcW w:w="22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0129" w:rsidRPr="00380129" w:rsidRDefault="00380129" w:rsidP="003801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801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1-ое определение предполагает, что порядок и режим установлены заранее, 2-ое определение предполагает, что порядок и режим устанавливаются в процессе обучения, 3-ее определение рассматривает </w:t>
            </w:r>
            <w:r w:rsidRPr="003801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форму организации обучения- в качестве6 уже согласованной деятельности.</w:t>
            </w:r>
          </w:p>
        </w:tc>
      </w:tr>
      <w:tr w:rsidR="00380129" w:rsidRPr="00380129" w:rsidTr="00380129">
        <w:trPr>
          <w:trHeight w:val="1815"/>
        </w:trPr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0129" w:rsidRPr="00380129" w:rsidRDefault="00380129" w:rsidP="003801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801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«...Форма организации обучения предполагает... упорядочивание, налаживание, приведение в систему взаимодействия учителя и учащихся при работе над определенным содержанием материала. — (И. М. Чередов)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0129" w:rsidRPr="00380129" w:rsidRDefault="00380129" w:rsidP="003801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0129" w:rsidRPr="00380129" w:rsidRDefault="00380129" w:rsidP="003801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80129" w:rsidRPr="00380129" w:rsidTr="00380129">
        <w:trPr>
          <w:trHeight w:val="1335"/>
        </w:trPr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80129" w:rsidRPr="00380129" w:rsidRDefault="00380129" w:rsidP="003801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801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«Формы организации обучения — это внешнее выражение согласованной деятельности учителя и учащихся, осуществляемой в определенном порядке и режиме» </w:t>
            </w:r>
            <w:proofErr w:type="gramStart"/>
            <w:r w:rsidRPr="003801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( И.</w:t>
            </w:r>
            <w:proofErr w:type="gramEnd"/>
            <w:r w:rsidRPr="003801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П. </w:t>
            </w:r>
            <w:proofErr w:type="spellStart"/>
            <w:r w:rsidRPr="003801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Подласый</w:t>
            </w:r>
            <w:proofErr w:type="spellEnd"/>
            <w:r w:rsidRPr="003801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0129" w:rsidRPr="00380129" w:rsidRDefault="00380129" w:rsidP="003801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80129" w:rsidRPr="00380129" w:rsidRDefault="00380129" w:rsidP="003801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13AAE" w:rsidRDefault="00613AAE">
      <w:bookmarkStart w:id="0" w:name="_GoBack"/>
      <w:bookmarkEnd w:id="0"/>
    </w:p>
    <w:sectPr w:rsidR="00613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52C1A"/>
    <w:multiLevelType w:val="multilevel"/>
    <w:tmpl w:val="4E548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5029C7"/>
    <w:multiLevelType w:val="multilevel"/>
    <w:tmpl w:val="E39EBA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9411C8"/>
    <w:multiLevelType w:val="multilevel"/>
    <w:tmpl w:val="D6089E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4D4AE4"/>
    <w:multiLevelType w:val="multilevel"/>
    <w:tmpl w:val="82C8A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9C25A8"/>
    <w:multiLevelType w:val="multilevel"/>
    <w:tmpl w:val="9E464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B84EAF"/>
    <w:multiLevelType w:val="multilevel"/>
    <w:tmpl w:val="9D36BC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386069"/>
    <w:multiLevelType w:val="multilevel"/>
    <w:tmpl w:val="E6D06C6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1C574D"/>
    <w:multiLevelType w:val="multilevel"/>
    <w:tmpl w:val="CDBC4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8D2020"/>
    <w:multiLevelType w:val="multilevel"/>
    <w:tmpl w:val="62C6B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8C8776D"/>
    <w:multiLevelType w:val="multilevel"/>
    <w:tmpl w:val="D0026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9C677F6"/>
    <w:multiLevelType w:val="multilevel"/>
    <w:tmpl w:val="F25C4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4794897"/>
    <w:multiLevelType w:val="multilevel"/>
    <w:tmpl w:val="3CE8E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CC92F33"/>
    <w:multiLevelType w:val="multilevel"/>
    <w:tmpl w:val="FF9808D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593483B"/>
    <w:multiLevelType w:val="multilevel"/>
    <w:tmpl w:val="987A036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C27470C"/>
    <w:multiLevelType w:val="multilevel"/>
    <w:tmpl w:val="A4C80B6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DA32EBF"/>
    <w:multiLevelType w:val="multilevel"/>
    <w:tmpl w:val="16B20D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0"/>
  </w:num>
  <w:num w:numId="5">
    <w:abstractNumId w:val="11"/>
  </w:num>
  <w:num w:numId="6">
    <w:abstractNumId w:val="7"/>
  </w:num>
  <w:num w:numId="7">
    <w:abstractNumId w:val="2"/>
  </w:num>
  <w:num w:numId="8">
    <w:abstractNumId w:val="1"/>
  </w:num>
  <w:num w:numId="9">
    <w:abstractNumId w:val="15"/>
  </w:num>
  <w:num w:numId="10">
    <w:abstractNumId w:val="13"/>
  </w:num>
  <w:num w:numId="11">
    <w:abstractNumId w:val="12"/>
  </w:num>
  <w:num w:numId="12">
    <w:abstractNumId w:val="6"/>
  </w:num>
  <w:num w:numId="13">
    <w:abstractNumId w:val="4"/>
  </w:num>
  <w:num w:numId="14">
    <w:abstractNumId w:val="9"/>
  </w:num>
  <w:num w:numId="15">
    <w:abstractNumId w:val="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129"/>
    <w:rsid w:val="00380129"/>
    <w:rsid w:val="003A5C6C"/>
    <w:rsid w:val="00613AAE"/>
    <w:rsid w:val="0065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4D4027-8B5B-423B-8D3F-956B5E848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C6C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8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1620</Words>
  <Characters>9236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User44</dc:creator>
  <cp:keywords/>
  <dc:description/>
  <cp:lastModifiedBy>User44</cp:lastModifiedBy>
  <cp:revision>1</cp:revision>
  <dcterms:created xsi:type="dcterms:W3CDTF">2019-01-13T19:24:00Z</dcterms:created>
  <dcterms:modified xsi:type="dcterms:W3CDTF">2019-01-13T20:32:00Z</dcterms:modified>
</cp:coreProperties>
</file>